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DFE" w:rsidRPr="0040063F" w:rsidRDefault="009A2DFE">
      <w:pPr>
        <w:jc w:val="center"/>
        <w:rPr>
          <w:rFonts w:ascii="Arial Black" w:hAnsi="Arial Black"/>
          <w:color w:val="595959" w:themeColor="text1" w:themeTint="A6"/>
          <w:sz w:val="32"/>
          <w:szCs w:val="32"/>
        </w:rPr>
      </w:pPr>
      <w:r w:rsidRPr="0040063F">
        <w:rPr>
          <w:rFonts w:ascii="Arial Black" w:hAnsi="Arial Black"/>
          <w:color w:val="595959" w:themeColor="text1" w:themeTint="A6"/>
          <w:sz w:val="32"/>
          <w:szCs w:val="32"/>
        </w:rPr>
        <w:t>Eight Magical Teaching Properties of Dialogue</w:t>
      </w:r>
    </w:p>
    <w:p w:rsidR="009A2DFE" w:rsidRPr="0040063F" w:rsidRDefault="009A2DFE">
      <w:pPr>
        <w:jc w:val="center"/>
        <w:rPr>
          <w:rFonts w:ascii="Arial Black" w:hAnsi="Arial Black"/>
          <w:sz w:val="22"/>
          <w:szCs w:val="22"/>
        </w:rPr>
      </w:pPr>
    </w:p>
    <w:p w:rsidR="00A861D7" w:rsidRPr="0040063F" w:rsidRDefault="00A861D7" w:rsidP="00A861D7">
      <w:pPr>
        <w:ind w:left="567" w:right="843"/>
        <w:rPr>
          <w:rFonts w:ascii="Arial" w:hAnsi="Arial" w:cs="Arial"/>
          <w:sz w:val="22"/>
          <w:szCs w:val="22"/>
        </w:rPr>
      </w:pPr>
      <w:r w:rsidRPr="0040063F">
        <w:rPr>
          <w:rFonts w:asciiTheme="minorBidi" w:hAnsiTheme="minorBidi" w:cstheme="minorBidi"/>
          <w:sz w:val="22"/>
          <w:szCs w:val="22"/>
        </w:rPr>
        <w:t xml:space="preserve">Imagine a classroom with 2 teachers but neither has come to learn. </w:t>
      </w:r>
      <w:r w:rsidRPr="0040063F">
        <w:rPr>
          <w:rFonts w:ascii="Arial" w:hAnsi="Arial" w:cs="Arial"/>
          <w:sz w:val="22"/>
          <w:szCs w:val="22"/>
        </w:rPr>
        <w:t xml:space="preserve">Is learning possible? Is teaching possible? What is the alternative? </w:t>
      </w:r>
      <w:r w:rsidR="004E0377" w:rsidRPr="0040063F">
        <w:rPr>
          <w:rFonts w:ascii="Arial" w:hAnsi="Arial" w:cs="Arial"/>
          <w:sz w:val="22"/>
          <w:szCs w:val="22"/>
        </w:rPr>
        <w:t>C</w:t>
      </w:r>
      <w:r w:rsidRPr="0040063F">
        <w:rPr>
          <w:rFonts w:ascii="Arial" w:hAnsi="Arial" w:cs="Arial"/>
          <w:sz w:val="22"/>
          <w:szCs w:val="22"/>
        </w:rPr>
        <w:t>onsider ‘dialogue’:</w:t>
      </w:r>
    </w:p>
    <w:p w:rsidR="009A2DFE" w:rsidRPr="0040063F" w:rsidRDefault="009A2DFE">
      <w:pPr>
        <w:jc w:val="center"/>
        <w:rPr>
          <w:rFonts w:ascii="Arial Black" w:hAnsi="Arial Black"/>
          <w:sz w:val="22"/>
          <w:szCs w:val="22"/>
        </w:rPr>
      </w:pPr>
    </w:p>
    <w:p w:rsidR="009A2DFE" w:rsidRPr="0040063F" w:rsidRDefault="009A2DFE">
      <w:pPr>
        <w:jc w:val="center"/>
        <w:rPr>
          <w:sz w:val="22"/>
          <w:szCs w:val="22"/>
        </w:rPr>
      </w:pPr>
    </w:p>
    <w:p w:rsidR="009A2DFE" w:rsidRPr="0040063F" w:rsidRDefault="009A2DFE" w:rsidP="00A861D7">
      <w:pPr>
        <w:rPr>
          <w:rFonts w:ascii="Arial" w:hAnsi="Arial"/>
          <w:sz w:val="22"/>
          <w:szCs w:val="22"/>
        </w:rPr>
      </w:pPr>
      <w:r w:rsidRPr="0040063F">
        <w:rPr>
          <w:sz w:val="22"/>
          <w:szCs w:val="22"/>
        </w:rPr>
        <w:t xml:space="preserve">1. </w:t>
      </w:r>
      <w:r w:rsidRPr="0040063F">
        <w:rPr>
          <w:rFonts w:ascii="Arial Black" w:hAnsi="Arial Black"/>
          <w:sz w:val="22"/>
          <w:szCs w:val="22"/>
        </w:rPr>
        <w:t>You d</w:t>
      </w:r>
      <w:r w:rsidR="00A861D7" w:rsidRPr="0040063F">
        <w:rPr>
          <w:rFonts w:ascii="Arial Black" w:hAnsi="Arial Black"/>
          <w:sz w:val="22"/>
          <w:szCs w:val="22"/>
        </w:rPr>
        <w:t xml:space="preserve">on’t have to know more than the other person </w:t>
      </w:r>
      <w:r w:rsidRPr="0040063F">
        <w:rPr>
          <w:rFonts w:ascii="Arial Black" w:hAnsi="Arial Black"/>
          <w:sz w:val="22"/>
          <w:szCs w:val="22"/>
        </w:rPr>
        <w:t>does</w:t>
      </w:r>
      <w:r w:rsidRPr="0040063F">
        <w:rPr>
          <w:sz w:val="22"/>
          <w:szCs w:val="22"/>
        </w:rPr>
        <w:br/>
        <w:t xml:space="preserve"> </w:t>
      </w:r>
      <w:r w:rsidRPr="0040063F">
        <w:rPr>
          <w:rFonts w:ascii="Arial" w:hAnsi="Arial"/>
          <w:sz w:val="22"/>
          <w:szCs w:val="22"/>
        </w:rPr>
        <w:t>because you acquire knowledge on-the-job.</w:t>
      </w:r>
    </w:p>
    <w:p w:rsidR="009A2DFE" w:rsidRPr="0040063F" w:rsidRDefault="009A2DFE">
      <w:pPr>
        <w:rPr>
          <w:rFonts w:ascii="Arial" w:hAnsi="Arial"/>
          <w:sz w:val="22"/>
          <w:szCs w:val="22"/>
        </w:rPr>
      </w:pPr>
    </w:p>
    <w:p w:rsidR="009A2DFE" w:rsidRPr="0040063F" w:rsidRDefault="009A2DFE">
      <w:pPr>
        <w:rPr>
          <w:rFonts w:ascii="Arial" w:hAnsi="Arial"/>
          <w:sz w:val="22"/>
          <w:szCs w:val="22"/>
        </w:rPr>
      </w:pPr>
    </w:p>
    <w:p w:rsidR="009A2DFE" w:rsidRPr="0040063F" w:rsidRDefault="009A2DFE">
      <w:pPr>
        <w:rPr>
          <w:rFonts w:ascii="Arial" w:hAnsi="Arial"/>
          <w:sz w:val="22"/>
          <w:szCs w:val="22"/>
        </w:rPr>
      </w:pPr>
      <w:r w:rsidRPr="0040063F">
        <w:rPr>
          <w:rFonts w:ascii="Arial" w:hAnsi="Arial"/>
          <w:sz w:val="22"/>
          <w:szCs w:val="22"/>
        </w:rPr>
        <w:t xml:space="preserve">2. </w:t>
      </w:r>
      <w:r w:rsidRPr="0040063F">
        <w:rPr>
          <w:rFonts w:ascii="Arial Black" w:hAnsi="Arial Black"/>
          <w:sz w:val="22"/>
          <w:szCs w:val="22"/>
        </w:rPr>
        <w:t>You learn where the other person is coming from</w:t>
      </w:r>
      <w:r w:rsidRPr="0040063F">
        <w:rPr>
          <w:rFonts w:ascii="Arial" w:hAnsi="Arial"/>
          <w:sz w:val="22"/>
          <w:szCs w:val="22"/>
        </w:rPr>
        <w:t xml:space="preserve"> </w:t>
      </w:r>
      <w:r w:rsidRPr="0040063F">
        <w:rPr>
          <w:rFonts w:ascii="Arial" w:hAnsi="Arial"/>
          <w:sz w:val="22"/>
          <w:szCs w:val="22"/>
        </w:rPr>
        <w:br/>
        <w:t>and their particular understanding, interests and attitude.</w:t>
      </w:r>
      <w:r w:rsidRPr="0040063F">
        <w:rPr>
          <w:rFonts w:ascii="Arial" w:hAnsi="Arial"/>
          <w:sz w:val="22"/>
          <w:szCs w:val="22"/>
        </w:rPr>
        <w:br/>
      </w:r>
    </w:p>
    <w:p w:rsidR="009A2DFE" w:rsidRPr="0040063F" w:rsidRDefault="009A2DFE">
      <w:pPr>
        <w:rPr>
          <w:rFonts w:ascii="Arial" w:hAnsi="Arial"/>
          <w:sz w:val="22"/>
          <w:szCs w:val="22"/>
        </w:rPr>
      </w:pPr>
    </w:p>
    <w:p w:rsidR="009A2DFE" w:rsidRPr="0040063F" w:rsidRDefault="009A2DFE" w:rsidP="00A861D7">
      <w:pPr>
        <w:rPr>
          <w:rFonts w:ascii="Arial" w:hAnsi="Arial"/>
          <w:sz w:val="22"/>
          <w:szCs w:val="22"/>
        </w:rPr>
      </w:pPr>
      <w:r w:rsidRPr="0040063F">
        <w:rPr>
          <w:rFonts w:ascii="Arial" w:hAnsi="Arial"/>
          <w:sz w:val="22"/>
          <w:szCs w:val="22"/>
        </w:rPr>
        <w:t xml:space="preserve">3. </w:t>
      </w:r>
      <w:r w:rsidRPr="0040063F">
        <w:rPr>
          <w:rFonts w:ascii="Arial Black" w:hAnsi="Arial Black"/>
          <w:sz w:val="22"/>
          <w:szCs w:val="22"/>
        </w:rPr>
        <w:t>You won’t make a false assumption</w:t>
      </w:r>
      <w:r w:rsidRPr="0040063F">
        <w:rPr>
          <w:rFonts w:ascii="Arial" w:hAnsi="Arial"/>
          <w:sz w:val="22"/>
          <w:szCs w:val="22"/>
        </w:rPr>
        <w:t xml:space="preserve"> </w:t>
      </w:r>
      <w:r w:rsidRPr="0040063F">
        <w:rPr>
          <w:rFonts w:ascii="Arial" w:hAnsi="Arial"/>
          <w:sz w:val="22"/>
          <w:szCs w:val="22"/>
        </w:rPr>
        <w:br/>
        <w:t xml:space="preserve">that your friend holds particular beliefs. </w:t>
      </w:r>
      <w:r w:rsidR="00A861D7" w:rsidRPr="0040063F">
        <w:rPr>
          <w:rFonts w:ascii="Arial" w:hAnsi="Arial"/>
          <w:sz w:val="22"/>
          <w:szCs w:val="22"/>
        </w:rPr>
        <w:t xml:space="preserve">Within any religion, they are </w:t>
      </w:r>
      <w:r w:rsidRPr="0040063F">
        <w:rPr>
          <w:rFonts w:ascii="Arial" w:hAnsi="Arial"/>
          <w:sz w:val="22"/>
          <w:szCs w:val="22"/>
        </w:rPr>
        <w:t>not all the same.</w:t>
      </w:r>
      <w:r w:rsidRPr="0040063F">
        <w:rPr>
          <w:rFonts w:ascii="Arial" w:hAnsi="Arial"/>
          <w:sz w:val="22"/>
          <w:szCs w:val="22"/>
        </w:rPr>
        <w:br/>
      </w:r>
    </w:p>
    <w:p w:rsidR="009A2DFE" w:rsidRPr="0040063F" w:rsidRDefault="009A2DFE">
      <w:pPr>
        <w:rPr>
          <w:rFonts w:ascii="Arial" w:hAnsi="Arial"/>
          <w:sz w:val="22"/>
          <w:szCs w:val="22"/>
        </w:rPr>
      </w:pPr>
    </w:p>
    <w:p w:rsidR="009A2DFE" w:rsidRPr="0040063F" w:rsidRDefault="009A2DFE">
      <w:pPr>
        <w:rPr>
          <w:rFonts w:ascii="Arial" w:hAnsi="Arial"/>
          <w:sz w:val="22"/>
          <w:szCs w:val="22"/>
        </w:rPr>
      </w:pPr>
      <w:r w:rsidRPr="0040063F">
        <w:rPr>
          <w:rFonts w:ascii="Arial" w:hAnsi="Arial"/>
          <w:sz w:val="22"/>
          <w:szCs w:val="22"/>
        </w:rPr>
        <w:t xml:space="preserve">4. </w:t>
      </w:r>
      <w:r w:rsidRPr="0040063F">
        <w:rPr>
          <w:rFonts w:ascii="Arial Black" w:hAnsi="Arial Black"/>
          <w:sz w:val="22"/>
          <w:szCs w:val="22"/>
        </w:rPr>
        <w:t>You let them empty themselves</w:t>
      </w:r>
      <w:r w:rsidRPr="0040063F">
        <w:rPr>
          <w:rFonts w:ascii="Arial Black" w:hAnsi="Arial Black"/>
          <w:sz w:val="22"/>
          <w:szCs w:val="22"/>
        </w:rPr>
        <w:br/>
      </w:r>
      <w:r w:rsidRPr="0040063F">
        <w:rPr>
          <w:rFonts w:ascii="Arial" w:hAnsi="Arial"/>
          <w:sz w:val="22"/>
          <w:szCs w:val="22"/>
        </w:rPr>
        <w:t xml:space="preserve"> instead of trying to “fill their cup” while it is still full.</w:t>
      </w:r>
      <w:r w:rsidRPr="0040063F">
        <w:rPr>
          <w:rFonts w:ascii="Arial" w:hAnsi="Arial"/>
          <w:sz w:val="22"/>
          <w:szCs w:val="22"/>
        </w:rPr>
        <w:br/>
      </w:r>
    </w:p>
    <w:p w:rsidR="009A2DFE" w:rsidRPr="0040063F" w:rsidRDefault="009A2DFE">
      <w:pPr>
        <w:rPr>
          <w:sz w:val="22"/>
          <w:szCs w:val="22"/>
        </w:rPr>
      </w:pPr>
    </w:p>
    <w:p w:rsidR="009A2DFE" w:rsidRPr="0040063F" w:rsidRDefault="009A2DFE">
      <w:pPr>
        <w:rPr>
          <w:rFonts w:ascii="Arial" w:hAnsi="Arial"/>
          <w:sz w:val="22"/>
          <w:szCs w:val="22"/>
        </w:rPr>
      </w:pPr>
      <w:r w:rsidRPr="0040063F">
        <w:rPr>
          <w:rFonts w:ascii="Arial" w:hAnsi="Arial"/>
          <w:sz w:val="22"/>
          <w:szCs w:val="22"/>
        </w:rPr>
        <w:t xml:space="preserve">5. </w:t>
      </w:r>
      <w:r w:rsidRPr="0040063F">
        <w:rPr>
          <w:rFonts w:ascii="Arial Black" w:hAnsi="Arial Black"/>
          <w:sz w:val="22"/>
          <w:szCs w:val="22"/>
        </w:rPr>
        <w:t>You reduce estrangement, and build up trust and fellowship</w:t>
      </w:r>
      <w:r w:rsidRPr="0040063F">
        <w:rPr>
          <w:rFonts w:ascii="Arial" w:hAnsi="Arial"/>
          <w:sz w:val="22"/>
          <w:szCs w:val="22"/>
        </w:rPr>
        <w:br/>
        <w:t>by truly taking an interest in the person you are talking with, and appreciating what they are saying.</w:t>
      </w:r>
      <w:r w:rsidRPr="0040063F">
        <w:rPr>
          <w:rFonts w:ascii="Arial" w:hAnsi="Arial"/>
          <w:sz w:val="22"/>
          <w:szCs w:val="22"/>
        </w:rPr>
        <w:br/>
      </w:r>
    </w:p>
    <w:p w:rsidR="009A2DFE" w:rsidRPr="0040063F" w:rsidRDefault="009A2DFE">
      <w:pPr>
        <w:rPr>
          <w:rFonts w:ascii="Arial" w:hAnsi="Arial"/>
          <w:sz w:val="22"/>
          <w:szCs w:val="22"/>
        </w:rPr>
      </w:pPr>
    </w:p>
    <w:p w:rsidR="009A2DFE" w:rsidRPr="0040063F" w:rsidRDefault="009A2DFE" w:rsidP="00A861D7">
      <w:pPr>
        <w:rPr>
          <w:rFonts w:ascii="Arial" w:hAnsi="Arial"/>
          <w:sz w:val="22"/>
          <w:szCs w:val="22"/>
        </w:rPr>
      </w:pPr>
      <w:r w:rsidRPr="0040063F">
        <w:rPr>
          <w:rFonts w:ascii="Arial" w:hAnsi="Arial"/>
          <w:sz w:val="22"/>
          <w:szCs w:val="22"/>
        </w:rPr>
        <w:t xml:space="preserve">6. </w:t>
      </w:r>
      <w:r w:rsidRPr="0040063F">
        <w:rPr>
          <w:rFonts w:ascii="Arial Black" w:hAnsi="Arial Black"/>
          <w:sz w:val="22"/>
          <w:szCs w:val="22"/>
        </w:rPr>
        <w:t>You become highly motivated</w:t>
      </w:r>
      <w:r w:rsidRPr="0040063F">
        <w:rPr>
          <w:rFonts w:ascii="Arial" w:hAnsi="Arial"/>
          <w:sz w:val="22"/>
          <w:szCs w:val="22"/>
        </w:rPr>
        <w:br/>
        <w:t>Being engaged in dialogue will</w:t>
      </w:r>
      <w:r w:rsidR="00A861D7" w:rsidRPr="0040063F">
        <w:rPr>
          <w:rFonts w:ascii="Arial" w:hAnsi="Arial"/>
          <w:sz w:val="22"/>
          <w:szCs w:val="22"/>
        </w:rPr>
        <w:t xml:space="preserve"> raise questions which</w:t>
      </w:r>
      <w:r w:rsidRPr="0040063F">
        <w:rPr>
          <w:rFonts w:ascii="Arial" w:hAnsi="Arial"/>
          <w:sz w:val="22"/>
          <w:szCs w:val="22"/>
        </w:rPr>
        <w:t xml:space="preserve"> motivate you to study more.</w:t>
      </w:r>
      <w:r w:rsidRPr="0040063F">
        <w:rPr>
          <w:rFonts w:ascii="Arial" w:hAnsi="Arial"/>
          <w:sz w:val="22"/>
          <w:szCs w:val="22"/>
        </w:rPr>
        <w:br/>
      </w:r>
    </w:p>
    <w:p w:rsidR="009A2DFE" w:rsidRPr="0040063F" w:rsidRDefault="009A2DFE">
      <w:pPr>
        <w:rPr>
          <w:rFonts w:ascii="Arial" w:hAnsi="Arial"/>
          <w:sz w:val="22"/>
          <w:szCs w:val="22"/>
        </w:rPr>
      </w:pPr>
    </w:p>
    <w:p w:rsidR="009A2DFE" w:rsidRPr="0040063F" w:rsidRDefault="009A2DFE" w:rsidP="00A861D7">
      <w:pPr>
        <w:rPr>
          <w:rFonts w:ascii="Arial" w:hAnsi="Arial"/>
          <w:sz w:val="22"/>
          <w:szCs w:val="22"/>
        </w:rPr>
      </w:pPr>
      <w:r w:rsidRPr="0040063F">
        <w:rPr>
          <w:rFonts w:ascii="Arial" w:hAnsi="Arial"/>
          <w:sz w:val="22"/>
          <w:szCs w:val="22"/>
        </w:rPr>
        <w:t xml:space="preserve">7. </w:t>
      </w:r>
      <w:r w:rsidRPr="0040063F">
        <w:rPr>
          <w:rFonts w:ascii="Arial Black" w:hAnsi="Arial Black"/>
          <w:sz w:val="22"/>
          <w:szCs w:val="22"/>
        </w:rPr>
        <w:t>You will have more fun</w:t>
      </w:r>
      <w:r w:rsidRPr="0040063F">
        <w:rPr>
          <w:rFonts w:ascii="Arial" w:hAnsi="Arial"/>
          <w:sz w:val="22"/>
          <w:szCs w:val="22"/>
        </w:rPr>
        <w:br/>
        <w:t xml:space="preserve">By willingly and eagerly being the ‘student’ you avoid the discomfort of having to convince </w:t>
      </w:r>
      <w:r w:rsidR="00A861D7" w:rsidRPr="0040063F">
        <w:rPr>
          <w:rFonts w:ascii="Arial" w:hAnsi="Arial"/>
          <w:sz w:val="22"/>
          <w:szCs w:val="22"/>
        </w:rPr>
        <w:t>the other</w:t>
      </w:r>
      <w:r w:rsidRPr="0040063F">
        <w:rPr>
          <w:rFonts w:ascii="Arial" w:hAnsi="Arial"/>
          <w:sz w:val="22"/>
          <w:szCs w:val="22"/>
        </w:rPr>
        <w:t xml:space="preserve"> to be your student.</w:t>
      </w:r>
      <w:r w:rsidRPr="0040063F">
        <w:rPr>
          <w:rFonts w:ascii="Arial" w:hAnsi="Arial"/>
          <w:sz w:val="22"/>
          <w:szCs w:val="22"/>
        </w:rPr>
        <w:br/>
      </w:r>
    </w:p>
    <w:p w:rsidR="009A2DFE" w:rsidRPr="0040063F" w:rsidRDefault="009A2DFE">
      <w:pPr>
        <w:rPr>
          <w:rFonts w:ascii="Arial" w:hAnsi="Arial"/>
          <w:sz w:val="22"/>
          <w:szCs w:val="22"/>
        </w:rPr>
      </w:pPr>
    </w:p>
    <w:p w:rsidR="009A2DFE" w:rsidRPr="0040063F" w:rsidRDefault="009A2DFE" w:rsidP="00A861D7">
      <w:pPr>
        <w:rPr>
          <w:sz w:val="22"/>
          <w:szCs w:val="22"/>
        </w:rPr>
      </w:pPr>
      <w:r w:rsidRPr="0040063F">
        <w:rPr>
          <w:rFonts w:ascii="Arial" w:hAnsi="Arial"/>
          <w:sz w:val="22"/>
          <w:szCs w:val="22"/>
        </w:rPr>
        <w:t xml:space="preserve">8. </w:t>
      </w:r>
      <w:r w:rsidRPr="0040063F">
        <w:rPr>
          <w:rFonts w:ascii="Arial Black" w:hAnsi="Arial Black"/>
          <w:sz w:val="22"/>
          <w:szCs w:val="22"/>
        </w:rPr>
        <w:t xml:space="preserve">You will know when to talk about </w:t>
      </w:r>
      <w:r w:rsidR="00A861D7" w:rsidRPr="0040063F">
        <w:rPr>
          <w:rFonts w:ascii="Arial Black" w:hAnsi="Arial Black"/>
          <w:sz w:val="22"/>
          <w:szCs w:val="22"/>
        </w:rPr>
        <w:t>your</w:t>
      </w:r>
      <w:r w:rsidRPr="0040063F">
        <w:rPr>
          <w:rFonts w:ascii="Arial Black" w:hAnsi="Arial Black"/>
          <w:sz w:val="22"/>
          <w:szCs w:val="22"/>
        </w:rPr>
        <w:t xml:space="preserve"> Faith, and what to say</w:t>
      </w:r>
      <w:r w:rsidRPr="0040063F">
        <w:rPr>
          <w:rFonts w:ascii="Arial" w:hAnsi="Arial"/>
          <w:sz w:val="22"/>
          <w:szCs w:val="22"/>
        </w:rPr>
        <w:br/>
        <w:t xml:space="preserve">because when (and if) your partner-in-dialogue asks you a question he or she </w:t>
      </w:r>
      <w:r w:rsidR="00A861D7" w:rsidRPr="0040063F">
        <w:rPr>
          <w:rFonts w:ascii="Arial" w:hAnsi="Arial"/>
          <w:sz w:val="22"/>
          <w:szCs w:val="22"/>
        </w:rPr>
        <w:t>may be</w:t>
      </w:r>
      <w:r w:rsidRPr="0040063F">
        <w:rPr>
          <w:rFonts w:ascii="Arial" w:hAnsi="Arial"/>
          <w:sz w:val="22"/>
          <w:szCs w:val="22"/>
        </w:rPr>
        <w:t xml:space="preserve"> ready to listen.</w:t>
      </w:r>
      <w:r w:rsidRPr="0040063F">
        <w:rPr>
          <w:rFonts w:ascii="Arial" w:hAnsi="Arial"/>
          <w:sz w:val="22"/>
          <w:szCs w:val="22"/>
        </w:rPr>
        <w:br/>
      </w:r>
    </w:p>
    <w:p w:rsidR="0040063F" w:rsidRDefault="0040063F" w:rsidP="0040063F">
      <w:pPr>
        <w:jc w:val="right"/>
        <w:rPr>
          <w:sz w:val="22"/>
          <w:szCs w:val="22"/>
        </w:rPr>
      </w:pPr>
    </w:p>
    <w:p w:rsidR="0040063F" w:rsidRDefault="0040063F" w:rsidP="0040063F">
      <w:pPr>
        <w:jc w:val="right"/>
        <w:rPr>
          <w:rFonts w:asciiTheme="minorBidi" w:hAnsiTheme="minorBidi" w:cstheme="minorBidi"/>
          <w:sz w:val="22"/>
          <w:szCs w:val="22"/>
        </w:rPr>
      </w:pPr>
    </w:p>
    <w:p w:rsidR="0040063F" w:rsidRDefault="0040063F" w:rsidP="0040063F">
      <w:pPr>
        <w:jc w:val="right"/>
        <w:rPr>
          <w:rFonts w:asciiTheme="minorBidi" w:hAnsiTheme="minorBidi" w:cstheme="minorBidi"/>
          <w:sz w:val="22"/>
          <w:szCs w:val="22"/>
        </w:rPr>
      </w:pPr>
    </w:p>
    <w:p w:rsidR="0040063F" w:rsidRPr="0040063F" w:rsidRDefault="0040063F" w:rsidP="0040063F">
      <w:pPr>
        <w:jc w:val="right"/>
        <w:rPr>
          <w:rFonts w:asciiTheme="minorBidi" w:hAnsiTheme="minorBidi" w:cstheme="minorBidi"/>
          <w:sz w:val="22"/>
          <w:szCs w:val="22"/>
        </w:rPr>
      </w:pPr>
      <w:bookmarkStart w:id="0" w:name="_GoBack"/>
      <w:bookmarkEnd w:id="0"/>
    </w:p>
    <w:p w:rsidR="0040063F" w:rsidRPr="0040063F" w:rsidRDefault="0040063F" w:rsidP="0040063F">
      <w:pPr>
        <w:jc w:val="right"/>
        <w:rPr>
          <w:rFonts w:asciiTheme="minorBidi" w:hAnsiTheme="minorBidi" w:cstheme="minorBidi"/>
          <w:sz w:val="22"/>
          <w:szCs w:val="22"/>
        </w:rPr>
      </w:pPr>
      <w:r w:rsidRPr="0040063F">
        <w:rPr>
          <w:rFonts w:asciiTheme="minorBidi" w:hAnsiTheme="minorBidi" w:cstheme="minorBidi"/>
          <w:sz w:val="22"/>
          <w:szCs w:val="22"/>
        </w:rPr>
        <w:t>Colin Dibdin 8 September 2019</w:t>
      </w:r>
    </w:p>
    <w:p w:rsidR="0040063F" w:rsidRPr="0040063F" w:rsidRDefault="0040063F" w:rsidP="0040063F">
      <w:pPr>
        <w:jc w:val="right"/>
        <w:rPr>
          <w:rFonts w:asciiTheme="minorBidi" w:hAnsiTheme="minorBidi" w:cstheme="minorBidi"/>
          <w:sz w:val="22"/>
          <w:szCs w:val="22"/>
        </w:rPr>
      </w:pPr>
      <w:r w:rsidRPr="0040063F">
        <w:rPr>
          <w:rFonts w:asciiTheme="minorBidi" w:hAnsiTheme="minorBidi" w:cstheme="minorBidi"/>
          <w:sz w:val="22"/>
          <w:szCs w:val="22"/>
        </w:rPr>
        <w:t>colin.dibdin@gmail.com</w:t>
      </w:r>
    </w:p>
    <w:sectPr w:rsidR="0040063F" w:rsidRPr="0040063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807FD"/>
    <w:multiLevelType w:val="hybridMultilevel"/>
    <w:tmpl w:val="513034F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F9"/>
    <w:rsid w:val="001C4BF9"/>
    <w:rsid w:val="0040063F"/>
    <w:rsid w:val="004E0377"/>
    <w:rsid w:val="007D65FA"/>
    <w:rsid w:val="009A2DFE"/>
    <w:rsid w:val="00A8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D714E"/>
  <w15:chartTrackingRefBased/>
  <w15:docId w15:val="{DE1A0F0F-2B1A-43EF-8B90-8B09F3AA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A861D7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768D8691.dotm</Template>
  <TotalTime>3</TotalTime>
  <Pages>1</Pages>
  <Words>215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Eight Magical Teaching Properties of Dialogue</vt:lpstr>
    </vt:vector>
  </TitlesOfParts>
  <Company> 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Eight Magical Teaching Properties of Dialogue</dc:title>
  <dc:subject/>
  <dc:creator>cd</dc:creator>
  <cp:keywords/>
  <dc:description/>
  <cp:lastModifiedBy>Dibdin, Colin</cp:lastModifiedBy>
  <cp:revision>3</cp:revision>
  <cp:lastPrinted>1601-01-01T00:00:00Z</cp:lastPrinted>
  <dcterms:created xsi:type="dcterms:W3CDTF">2019-09-08T12:30:00Z</dcterms:created>
  <dcterms:modified xsi:type="dcterms:W3CDTF">2019-09-08T12:32:00Z</dcterms:modified>
</cp:coreProperties>
</file>