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fldChar w:fldCharType="begin"/>
      </w:r>
      <w:r w:rsidRPr="00643E2F">
        <w:rPr>
          <w:rFonts w:ascii="Calibri" w:hAnsi="Calibri" w:cs="Calibri"/>
          <w:sz w:val="20"/>
          <w:szCs w:val="20"/>
        </w:rPr>
        <w:instrText xml:space="preserve"> HYPERLINK "https://www.facebook.com/DKnopfler1?__cft__%5b0%5d=AZhLiDCOtDXmyicd9I3mp-VqGwceuPTJYsyELNvjUooS5L-ApP2WXOkLTpiPVOtwTVSKnKBz4nz5NIwQbDRts6oTzhQYAlKUCm0F-czA2xdCe5uMXQrxkTpOfVKV-ojPRVAzrGSzE1v7Ci_7wG_5mk6Qkxc&amp;__tn__=-UC%2CP-R" </w:instrText>
      </w:r>
      <w:r w:rsidRPr="00643E2F">
        <w:rPr>
          <w:rFonts w:ascii="Calibri" w:hAnsi="Calibri" w:cs="Calibri"/>
          <w:sz w:val="20"/>
          <w:szCs w:val="20"/>
        </w:rPr>
        <w:fldChar w:fldCharType="separate"/>
      </w:r>
      <w:r w:rsidRPr="00643E2F">
        <w:rPr>
          <w:rStyle w:val="Strong"/>
          <w:rFonts w:ascii="Calibri" w:hAnsi="Calibri" w:cs="Calibri"/>
          <w:color w:val="0000FF"/>
          <w:sz w:val="20"/>
          <w:szCs w:val="20"/>
          <w:u w:val="single"/>
        </w:rPr>
        <w:t xml:space="preserve">David </w:t>
      </w:r>
      <w:proofErr w:type="spellStart"/>
      <w:r w:rsidRPr="00643E2F">
        <w:rPr>
          <w:rStyle w:val="Strong"/>
          <w:rFonts w:ascii="Calibri" w:hAnsi="Calibri" w:cs="Calibri"/>
          <w:color w:val="0000FF"/>
          <w:sz w:val="20"/>
          <w:szCs w:val="20"/>
          <w:u w:val="single"/>
        </w:rPr>
        <w:t>Knopfler</w:t>
      </w:r>
      <w:proofErr w:type="spellEnd"/>
      <w:r w:rsidRPr="00643E2F">
        <w:rPr>
          <w:rFonts w:ascii="Calibri" w:hAnsi="Calibri" w:cs="Calibri"/>
          <w:sz w:val="20"/>
          <w:szCs w:val="20"/>
        </w:rPr>
        <w:fldChar w:fldCharType="end"/>
      </w:r>
      <w:r w:rsidRPr="00643E2F">
        <w:rPr>
          <w:rFonts w:ascii="Calibri" w:hAnsi="Calibri" w:cs="Calibri"/>
          <w:sz w:val="20"/>
          <w:szCs w:val="20"/>
        </w:rPr>
        <w:t xml:space="preserve"> [22 September 2026] about the Ed Sheeran controversy.</w:t>
      </w:r>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Okay - here we go</w:t>
      </w:r>
      <w:bookmarkStart w:id="0" w:name="_GoBack"/>
      <w:bookmarkEnd w:id="0"/>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I didn’t know what Ed Sheeran thought about Gaza… and frankly I didn’t need nor want to. Now we do know … He has been forced into talking about it from his own stage. Like most folk he was horrified by the Nova massacre. Like most folk he felt the reaction in Gaza was disproportionate. Like most folk he opposes the increasing encroachment of the West Bank. He believes freedom of expression matters. Can we move on now?</w:t>
      </w:r>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It leaves me with a bad taste in my mouth but not for any mistakes Sheeran may think he’s committed. On an extraordinarily complex issue, that has defeated the best peace-making diplomats for decades, in a place few have even visited, it behoves us to be extremely careful with glib opining.</w:t>
      </w:r>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For my tuppence worth, having historically taken positions from many angles on this unholy mess, I too decided in recent years to try not to take a position that aligns with a particular cause lest I be carrying water for something I hadn’t intended to. But I will say this: I am deeply averse to activist sloganeers dragging others censoriously into their version of “the light.” To fail to understand the difference between “the right to silence” (a fundamental human right) on a controversial political hot potato, (where the socialist Left have firmly planted their Palestinian flags on the side of “the oppressed” and largely passed by on the other side over the horrors of 7/10) and where the “silence is complicity” slogan is their defence, in this context, feels like glib overconfidence about “the facts” and on an obsessive scale.</w:t>
      </w:r>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It’s perfectly possible to both regard the seeming current “greater Israel” project of a very right-wing Knesset as deeply problematic, and lamentable, and yet to understand why 7/10 made it virtually inevitable that the reaction would be so severe and disproportionate. How could any government of any political colour in Israel possibly run the risk of a repeat performance?</w:t>
      </w:r>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 xml:space="preserve">Dismantling an antisemitic death-cult like Hamas that has both blatant antisemitism and the destruction of Israel built into </w:t>
      </w:r>
      <w:proofErr w:type="spellStart"/>
      <w:r w:rsidRPr="00643E2F">
        <w:rPr>
          <w:rFonts w:ascii="Calibri" w:hAnsi="Calibri" w:cs="Calibri"/>
          <w:sz w:val="20"/>
          <w:szCs w:val="20"/>
        </w:rPr>
        <w:t>it’s</w:t>
      </w:r>
      <w:proofErr w:type="spellEnd"/>
      <w:r w:rsidRPr="00643E2F">
        <w:rPr>
          <w:rFonts w:ascii="Calibri" w:hAnsi="Calibri" w:cs="Calibri"/>
          <w:sz w:val="20"/>
          <w:szCs w:val="20"/>
        </w:rPr>
        <w:t xml:space="preserve"> constitution and architecture, was always going to be a bloody horrible business … as indeed was defeating Hitler … one fire bombing raid by bomber Harris killed more German civilians than a year of Israel repeatedly pounding the rubble of Gaza.</w:t>
      </w:r>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What do you imagine those same facile “</w:t>
      </w:r>
      <w:proofErr w:type="spellStart"/>
      <w:r w:rsidRPr="00643E2F">
        <w:rPr>
          <w:rFonts w:ascii="Calibri" w:hAnsi="Calibri" w:cs="Calibri"/>
          <w:sz w:val="20"/>
          <w:szCs w:val="20"/>
        </w:rPr>
        <w:t>anti Zionism</w:t>
      </w:r>
      <w:proofErr w:type="spellEnd"/>
      <w:r w:rsidRPr="00643E2F">
        <w:rPr>
          <w:rFonts w:ascii="Calibri" w:hAnsi="Calibri" w:cs="Calibri"/>
          <w:sz w:val="20"/>
          <w:szCs w:val="20"/>
        </w:rPr>
        <w:t xml:space="preserve"> is not antisemitism” chanters would be saying if a bunch of Hamas supporters had decided to rape, abduct and murder half the Glastonbury audience to go home and boast to their mothers that they had raped the oppressor?</w:t>
      </w:r>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This isn’t me choosing a side … even assuming there are sides to choose. This is me saying a support-artist is there as a guest on someone else’s stage and their borrowed audience, so a little deference to that fact wouldn’t go amiss. Who would open for Roger Waters and use it as a platform to extol their idea of the virtues of Zionism?</w:t>
      </w:r>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A pile on against Sheeran to joyfully make him a whipping boy for Israel’s military actions, whether regarded as genocidal in nature or not, or justified or not, is pitifully and surreally inept. If they want to protest Israel’s actions they have that right and should… but to make it about Ed Sheeran in an abusive pile on is to absurdly miss the target of their ire even assuming they have a strong grasp of the facts.</w:t>
      </w:r>
    </w:p>
    <w:p w:rsidR="00643E2F" w:rsidRPr="00643E2F" w:rsidRDefault="00643E2F" w:rsidP="00643E2F">
      <w:pPr>
        <w:pStyle w:val="NormalWeb"/>
        <w:rPr>
          <w:rFonts w:ascii="Calibri" w:hAnsi="Calibri" w:cs="Calibri"/>
          <w:sz w:val="20"/>
          <w:szCs w:val="20"/>
        </w:rPr>
      </w:pPr>
      <w:r w:rsidRPr="00643E2F">
        <w:rPr>
          <w:rFonts w:ascii="Calibri" w:hAnsi="Calibri" w:cs="Calibri"/>
          <w:sz w:val="20"/>
          <w:szCs w:val="20"/>
        </w:rPr>
        <w:t>Explosive rants of personal abuse against me for failing to tow their party line here will just get you blocked and removed.</w:t>
      </w:r>
    </w:p>
    <w:p w:rsidR="00567A1A" w:rsidRPr="00643E2F" w:rsidRDefault="00567A1A" w:rsidP="00643E2F">
      <w:pPr>
        <w:rPr>
          <w:rFonts w:ascii="Calibri" w:hAnsi="Calibri" w:cs="Calibri"/>
          <w:sz w:val="20"/>
          <w:szCs w:val="20"/>
        </w:rPr>
      </w:pPr>
    </w:p>
    <w:sectPr w:rsidR="00567A1A" w:rsidRPr="00643E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E2F"/>
    <w:rsid w:val="00454994"/>
    <w:rsid w:val="00567A1A"/>
    <w:rsid w:val="00643E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EBFAC0-19FF-46F6-A9B0-FC26C709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3E2F"/>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643E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14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dc:creator>
  <cp:keywords/>
  <dc:description/>
  <cp:lastModifiedBy>Colin</cp:lastModifiedBy>
  <cp:revision>1</cp:revision>
  <dcterms:created xsi:type="dcterms:W3CDTF">2026-09-22T03:28:00Z</dcterms:created>
  <dcterms:modified xsi:type="dcterms:W3CDTF">2026-09-22T03:30:00Z</dcterms:modified>
</cp:coreProperties>
</file>